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2"/>
        <w:tblpPr w:leftFromText="141" w:rightFromText="141" w:horzAnchor="margin" w:tblpX="-289" w:tblpY="480"/>
        <w:tblW w:w="10177" w:type="dxa"/>
        <w:tblLayout w:type="fixed"/>
        <w:tblLook w:val="04A0" w:firstRow="1" w:lastRow="0" w:firstColumn="1" w:lastColumn="0" w:noHBand="0" w:noVBand="1"/>
      </w:tblPr>
      <w:tblGrid>
        <w:gridCol w:w="2263"/>
        <w:gridCol w:w="2079"/>
        <w:gridCol w:w="988"/>
        <w:gridCol w:w="272"/>
        <w:gridCol w:w="489"/>
        <w:gridCol w:w="1329"/>
        <w:gridCol w:w="2757"/>
      </w:tblGrid>
      <w:tr w:rsidR="009A1BB9" w:rsidRPr="009A1BB9" w14:paraId="53F62203" w14:textId="77777777" w:rsidTr="00B206FF">
        <w:trPr>
          <w:trHeight w:val="841"/>
        </w:trPr>
        <w:tc>
          <w:tcPr>
            <w:tcW w:w="10177" w:type="dxa"/>
            <w:gridSpan w:val="7"/>
            <w:tcBorders>
              <w:top w:val="nil"/>
              <w:left w:val="nil"/>
              <w:right w:val="nil"/>
            </w:tcBorders>
          </w:tcPr>
          <w:p w14:paraId="77376705" w14:textId="77777777" w:rsidR="009A1BB9" w:rsidRPr="009A1BB9" w:rsidRDefault="009A1BB9" w:rsidP="009A1BB9">
            <w:pPr>
              <w:spacing w:after="0" w:line="240" w:lineRule="auto"/>
              <w:rPr>
                <w:rFonts w:eastAsia="Arial"/>
                <w:sz w:val="22"/>
              </w:rPr>
            </w:pPr>
            <w:r w:rsidRPr="009A1BB9">
              <w:rPr>
                <w:rFonts w:eastAsia="Arial"/>
                <w:sz w:val="22"/>
              </w:rPr>
              <w:t>Työnsuorittaja täyttää lomakkeen ja lähettää sen mahdollisine liitteineen sähköisesti työn</w:t>
            </w:r>
          </w:p>
          <w:p w14:paraId="23782A29" w14:textId="77777777" w:rsidR="009A1BB9" w:rsidRPr="009A1BB9" w:rsidRDefault="009A1BB9" w:rsidP="009A1BB9">
            <w:pPr>
              <w:spacing w:after="0" w:line="240" w:lineRule="auto"/>
              <w:rPr>
                <w:rFonts w:eastAsia="Arial"/>
                <w:sz w:val="22"/>
              </w:rPr>
            </w:pPr>
            <w:r w:rsidRPr="009A1BB9">
              <w:rPr>
                <w:rFonts w:eastAsia="Arial"/>
                <w:sz w:val="22"/>
              </w:rPr>
              <w:t>tilanneelle yksikölle/yhdyshenkilölle.</w:t>
            </w:r>
          </w:p>
        </w:tc>
      </w:tr>
      <w:tr w:rsidR="009A1BB9" w:rsidRPr="009A1BB9" w14:paraId="3F4AEC23" w14:textId="77777777" w:rsidTr="00B206FF">
        <w:trPr>
          <w:trHeight w:val="983"/>
        </w:trPr>
        <w:tc>
          <w:tcPr>
            <w:tcW w:w="2263" w:type="dxa"/>
          </w:tcPr>
          <w:p w14:paraId="2483B2FF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Työn tilaaja/ yksikkö ja yhdyshenkilön nimi</w:t>
            </w:r>
          </w:p>
        </w:tc>
        <w:tc>
          <w:tcPr>
            <w:tcW w:w="7914" w:type="dxa"/>
            <w:gridSpan w:val="6"/>
          </w:tcPr>
          <w:p w14:paraId="6B76954F" w14:textId="2E731F9F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="008C22AE">
              <w:rPr>
                <w:rFonts w:eastAsia="Calibri"/>
                <w:noProof/>
                <w:sz w:val="20"/>
                <w:szCs w:val="20"/>
              </w:rPr>
              <w:t> </w:t>
            </w:r>
            <w:r w:rsidR="008C22AE">
              <w:rPr>
                <w:rFonts w:eastAsia="Calibri"/>
                <w:noProof/>
                <w:sz w:val="20"/>
                <w:szCs w:val="20"/>
              </w:rPr>
              <w:t> </w:t>
            </w:r>
            <w:r w:rsidR="008C22AE">
              <w:rPr>
                <w:rFonts w:eastAsia="Calibri"/>
                <w:noProof/>
                <w:sz w:val="20"/>
                <w:szCs w:val="20"/>
              </w:rPr>
              <w:t> </w:t>
            </w:r>
            <w:r w:rsidR="008C22AE">
              <w:rPr>
                <w:rFonts w:eastAsia="Calibri"/>
                <w:noProof/>
                <w:sz w:val="20"/>
                <w:szCs w:val="20"/>
              </w:rPr>
              <w:t> </w:t>
            </w:r>
            <w:r w:rsidR="008C22AE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9A1BB9" w:rsidRPr="009A1BB9" w14:paraId="22752F10" w14:textId="77777777" w:rsidTr="00B206FF">
        <w:trPr>
          <w:trHeight w:val="697"/>
        </w:trPr>
        <w:tc>
          <w:tcPr>
            <w:tcW w:w="2263" w:type="dxa"/>
          </w:tcPr>
          <w:p w14:paraId="3851DF0B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Palkkion peruste</w:t>
            </w:r>
          </w:p>
        </w:tc>
        <w:tc>
          <w:tcPr>
            <w:tcW w:w="7914" w:type="dxa"/>
            <w:gridSpan w:val="6"/>
          </w:tcPr>
          <w:p w14:paraId="37E68B27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</w:tr>
      <w:tr w:rsidR="009A1BB9" w:rsidRPr="009A1BB9" w14:paraId="37A69B5E" w14:textId="77777777" w:rsidTr="00B206FF">
        <w:trPr>
          <w:trHeight w:val="420"/>
        </w:trPr>
        <w:tc>
          <w:tcPr>
            <w:tcW w:w="2263" w:type="dxa"/>
          </w:tcPr>
          <w:p w14:paraId="049B2EC4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Aika ja paikka</w:t>
            </w:r>
          </w:p>
        </w:tc>
        <w:tc>
          <w:tcPr>
            <w:tcW w:w="7914" w:type="dxa"/>
            <w:gridSpan w:val="6"/>
          </w:tcPr>
          <w:p w14:paraId="505DC049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</w:tr>
      <w:tr w:rsidR="009A1BB9" w:rsidRPr="009A1BB9" w14:paraId="4F04ED6D" w14:textId="77777777" w:rsidTr="00B206FF">
        <w:trPr>
          <w:trHeight w:val="445"/>
        </w:trPr>
        <w:tc>
          <w:tcPr>
            <w:tcW w:w="2263" w:type="dxa"/>
          </w:tcPr>
          <w:p w14:paraId="0DA33FBD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Sukunimi ja etunimet</w:t>
            </w:r>
          </w:p>
        </w:tc>
        <w:tc>
          <w:tcPr>
            <w:tcW w:w="7914" w:type="dxa"/>
            <w:gridSpan w:val="6"/>
          </w:tcPr>
          <w:p w14:paraId="4AD1004A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</w:tr>
      <w:tr w:rsidR="009A1BB9" w:rsidRPr="009A1BB9" w14:paraId="40B3AE4B" w14:textId="77777777" w:rsidTr="00B206FF">
        <w:trPr>
          <w:trHeight w:val="420"/>
        </w:trPr>
        <w:tc>
          <w:tcPr>
            <w:tcW w:w="2263" w:type="dxa"/>
          </w:tcPr>
          <w:p w14:paraId="0B154093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Henkilötunnus</w:t>
            </w:r>
          </w:p>
        </w:tc>
        <w:tc>
          <w:tcPr>
            <w:tcW w:w="7914" w:type="dxa"/>
            <w:gridSpan w:val="6"/>
          </w:tcPr>
          <w:p w14:paraId="495AEFF0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</w:tr>
      <w:tr w:rsidR="009A1BB9" w:rsidRPr="009A1BB9" w14:paraId="3B70D384" w14:textId="77777777" w:rsidTr="00B206FF">
        <w:trPr>
          <w:trHeight w:val="445"/>
        </w:trPr>
        <w:tc>
          <w:tcPr>
            <w:tcW w:w="2263" w:type="dxa"/>
          </w:tcPr>
          <w:p w14:paraId="4832407F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Y-tunnus</w:t>
            </w:r>
          </w:p>
        </w:tc>
        <w:tc>
          <w:tcPr>
            <w:tcW w:w="7914" w:type="dxa"/>
            <w:gridSpan w:val="6"/>
          </w:tcPr>
          <w:p w14:paraId="4AE12C64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</w:tr>
      <w:tr w:rsidR="009A1BB9" w:rsidRPr="009A1BB9" w14:paraId="1C61922B" w14:textId="77777777" w:rsidTr="00B206FF">
        <w:trPr>
          <w:trHeight w:val="445"/>
        </w:trPr>
        <w:tc>
          <w:tcPr>
            <w:tcW w:w="5330" w:type="dxa"/>
            <w:gridSpan w:val="3"/>
          </w:tcPr>
          <w:p w14:paraId="726F4AF6" w14:textId="77777777" w:rsidR="009A1BB9" w:rsidRPr="009A1BB9" w:rsidRDefault="002739FD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sdt>
              <w:sdtPr>
                <w:rPr>
                  <w:rFonts w:eastAsia="Calibri"/>
                  <w:noProof/>
                  <w:sz w:val="20"/>
                  <w:szCs w:val="20"/>
                </w:rPr>
                <w:id w:val="-146610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B9" w:rsidRPr="009A1BB9">
                  <w:rPr>
                    <w:rFonts w:ascii="Segoe UI Symbol" w:eastAsia="Calibri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A1BB9" w:rsidRPr="009A1BB9">
              <w:rPr>
                <w:rFonts w:eastAsia="Calibri"/>
                <w:noProof/>
                <w:sz w:val="20"/>
                <w:szCs w:val="20"/>
              </w:rPr>
              <w:t xml:space="preserve"> Ennakkoperintärekisterissä </w:t>
            </w:r>
          </w:p>
        </w:tc>
        <w:tc>
          <w:tcPr>
            <w:tcW w:w="4847" w:type="dxa"/>
            <w:gridSpan w:val="4"/>
          </w:tcPr>
          <w:p w14:paraId="329BC1AB" w14:textId="77777777" w:rsidR="009A1BB9" w:rsidRPr="009A1BB9" w:rsidRDefault="002739FD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sdt>
              <w:sdtPr>
                <w:rPr>
                  <w:rFonts w:eastAsia="Calibri"/>
                  <w:noProof/>
                  <w:sz w:val="20"/>
                  <w:szCs w:val="20"/>
                </w:rPr>
                <w:id w:val="-4049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B9" w:rsidRPr="009A1BB9">
                  <w:rPr>
                    <w:rFonts w:ascii="Segoe UI Symbol" w:eastAsia="Calibri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A1BB9" w:rsidRPr="009A1BB9">
              <w:rPr>
                <w:rFonts w:eastAsia="Calibri"/>
                <w:noProof/>
                <w:sz w:val="20"/>
                <w:szCs w:val="20"/>
              </w:rPr>
              <w:t xml:space="preserve"> YEL-vakuutettu (toimita YEL-todistus liiteenä) </w:t>
            </w:r>
          </w:p>
        </w:tc>
      </w:tr>
      <w:tr w:rsidR="009A1BB9" w:rsidRPr="009A1BB9" w14:paraId="08D73906" w14:textId="77777777" w:rsidTr="00B206FF">
        <w:trPr>
          <w:trHeight w:val="445"/>
        </w:trPr>
        <w:tc>
          <w:tcPr>
            <w:tcW w:w="10177" w:type="dxa"/>
            <w:gridSpan w:val="7"/>
          </w:tcPr>
          <w:p w14:paraId="66313550" w14:textId="77777777" w:rsidR="009A1BB9" w:rsidRPr="009A1BB9" w:rsidRDefault="002739FD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sdt>
              <w:sdtPr>
                <w:rPr>
                  <w:rFonts w:eastAsia="Calibri"/>
                  <w:noProof/>
                  <w:sz w:val="20"/>
                  <w:szCs w:val="20"/>
                </w:rPr>
                <w:id w:val="-20228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B9" w:rsidRPr="009A1BB9">
                  <w:rPr>
                    <w:rFonts w:ascii="Segoe UI Symbol" w:eastAsia="Calibri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A1BB9" w:rsidRPr="009A1BB9">
              <w:rPr>
                <w:rFonts w:eastAsia="Calibri"/>
                <w:noProof/>
                <w:sz w:val="20"/>
                <w:szCs w:val="20"/>
              </w:rPr>
              <w:t xml:space="preserve"> Kokemusasiantuntija (ei eläkevakuuteta)</w:t>
            </w:r>
          </w:p>
        </w:tc>
      </w:tr>
      <w:tr w:rsidR="009A1BB9" w:rsidRPr="009A1BB9" w14:paraId="4634A4BC" w14:textId="77777777" w:rsidTr="00B206FF">
        <w:trPr>
          <w:trHeight w:val="445"/>
        </w:trPr>
        <w:tc>
          <w:tcPr>
            <w:tcW w:w="2263" w:type="dxa"/>
          </w:tcPr>
          <w:p w14:paraId="43B3516E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Lähiosoite ja postitoimipaikka</w:t>
            </w:r>
          </w:p>
        </w:tc>
        <w:tc>
          <w:tcPr>
            <w:tcW w:w="7914" w:type="dxa"/>
            <w:gridSpan w:val="6"/>
          </w:tcPr>
          <w:p w14:paraId="5147AFEB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  <w:r w:rsidRPr="009A1BB9">
              <w:rPr>
                <w:rFonts w:eastAsia="Calibri"/>
                <w:noProof/>
                <w:sz w:val="20"/>
                <w:szCs w:val="20"/>
              </w:rPr>
              <w:br/>
            </w:r>
          </w:p>
        </w:tc>
      </w:tr>
      <w:tr w:rsidR="009A1BB9" w:rsidRPr="009A1BB9" w14:paraId="4D16D213" w14:textId="77777777" w:rsidTr="00B206FF">
        <w:trPr>
          <w:trHeight w:val="420"/>
        </w:trPr>
        <w:tc>
          <w:tcPr>
            <w:tcW w:w="2263" w:type="dxa"/>
          </w:tcPr>
          <w:p w14:paraId="6CA09C62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Puhelinnumero</w:t>
            </w:r>
          </w:p>
        </w:tc>
        <w:tc>
          <w:tcPr>
            <w:tcW w:w="7914" w:type="dxa"/>
            <w:gridSpan w:val="6"/>
          </w:tcPr>
          <w:p w14:paraId="689C3E81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</w:tr>
      <w:tr w:rsidR="009A1BB9" w:rsidRPr="009A1BB9" w14:paraId="020232AE" w14:textId="77777777" w:rsidTr="00B206FF">
        <w:trPr>
          <w:trHeight w:val="445"/>
        </w:trPr>
        <w:tc>
          <w:tcPr>
            <w:tcW w:w="2263" w:type="dxa"/>
          </w:tcPr>
          <w:p w14:paraId="7F85FC5D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Pankkitili (IBAN)</w:t>
            </w:r>
          </w:p>
        </w:tc>
        <w:tc>
          <w:tcPr>
            <w:tcW w:w="7914" w:type="dxa"/>
            <w:gridSpan w:val="6"/>
          </w:tcPr>
          <w:p w14:paraId="522F7757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</w:tr>
      <w:tr w:rsidR="009A1BB9" w:rsidRPr="009A1BB9" w14:paraId="72739193" w14:textId="77777777" w:rsidTr="00B206FF">
        <w:trPr>
          <w:trHeight w:val="445"/>
        </w:trPr>
        <w:tc>
          <w:tcPr>
            <w:tcW w:w="2263" w:type="dxa"/>
          </w:tcPr>
          <w:p w14:paraId="295EEA2B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 xml:space="preserve">Verokortti </w:t>
            </w:r>
          </w:p>
        </w:tc>
        <w:tc>
          <w:tcPr>
            <w:tcW w:w="7914" w:type="dxa"/>
            <w:gridSpan w:val="6"/>
          </w:tcPr>
          <w:p w14:paraId="394A4CDD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Liitä verokortti tai sen puuttuessa ennakonpidätys toimitetaan 60 % (Jos ei ennakkoperintärekisteröintiä)</w:t>
            </w:r>
          </w:p>
        </w:tc>
      </w:tr>
      <w:tr w:rsidR="009A1BB9" w:rsidRPr="009A1BB9" w14:paraId="04657956" w14:textId="77777777" w:rsidTr="00B206FF">
        <w:trPr>
          <w:trHeight w:val="420"/>
        </w:trPr>
        <w:tc>
          <w:tcPr>
            <w:tcW w:w="2263" w:type="dxa"/>
          </w:tcPr>
          <w:p w14:paraId="56A4A5B1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9A1BB9">
              <w:rPr>
                <w:rFonts w:eastAsia="Calibri"/>
                <w:b/>
                <w:bCs/>
                <w:noProof/>
                <w:sz w:val="20"/>
                <w:szCs w:val="20"/>
              </w:rPr>
              <w:t>Palkkion suuruus</w:t>
            </w:r>
          </w:p>
        </w:tc>
        <w:tc>
          <w:tcPr>
            <w:tcW w:w="7914" w:type="dxa"/>
            <w:gridSpan w:val="6"/>
          </w:tcPr>
          <w:p w14:paraId="057569B8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  <w:r w:rsidRPr="009A1BB9">
              <w:rPr>
                <w:rFonts w:eastAsia="Times New Roman"/>
                <w:noProof/>
                <w:sz w:val="20"/>
                <w:szCs w:val="20"/>
                <w:lang w:eastAsia="fi-FI" w:bidi="sa-IN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€</w:t>
            </w:r>
            <w:r w:rsidRPr="009A1BB9">
              <w:rPr>
                <w:rFonts w:eastAsia="Calibri"/>
                <w:noProof/>
                <w:sz w:val="20"/>
                <w:szCs w:val="20"/>
              </w:rPr>
              <w:br/>
            </w:r>
          </w:p>
        </w:tc>
      </w:tr>
      <w:tr w:rsidR="009A1BB9" w:rsidRPr="009A1BB9" w14:paraId="02AF8024" w14:textId="77777777" w:rsidTr="00B206FF">
        <w:trPr>
          <w:trHeight w:val="1195"/>
        </w:trPr>
        <w:tc>
          <w:tcPr>
            <w:tcW w:w="2263" w:type="dxa"/>
            <w:vMerge w:val="restart"/>
          </w:tcPr>
          <w:p w14:paraId="43EC8247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9A1BB9">
              <w:rPr>
                <w:rFonts w:eastAsia="Calibri"/>
                <w:b/>
                <w:bCs/>
                <w:noProof/>
                <w:sz w:val="20"/>
                <w:szCs w:val="20"/>
              </w:rPr>
              <w:t>Matkakustannukset</w:t>
            </w:r>
          </w:p>
          <w:p w14:paraId="634EB3CF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1BB9">
              <w:rPr>
                <w:rFonts w:eastAsia="Calibri"/>
                <w:sz w:val="20"/>
                <w:szCs w:val="20"/>
              </w:rPr>
              <w:t>(Liitä kuitit)</w:t>
            </w:r>
          </w:p>
        </w:tc>
        <w:tc>
          <w:tcPr>
            <w:tcW w:w="3828" w:type="dxa"/>
            <w:gridSpan w:val="4"/>
          </w:tcPr>
          <w:p w14:paraId="5D54FA1E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b/>
                <w:bCs/>
                <w:noProof/>
                <w:sz w:val="20"/>
                <w:szCs w:val="20"/>
              </w:rPr>
              <w:t>Menomatka</w:t>
            </w:r>
            <w:r w:rsidRPr="009A1BB9">
              <w:rPr>
                <w:rFonts w:eastAsia="Calibri"/>
                <w:noProof/>
                <w:sz w:val="20"/>
                <w:szCs w:val="20"/>
              </w:rPr>
              <w:br/>
              <w:t xml:space="preserve">Päivämäärä: 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  <w:r w:rsidRPr="009A1BB9">
              <w:rPr>
                <w:rFonts w:eastAsia="Calibri"/>
                <w:noProof/>
                <w:sz w:val="20"/>
                <w:szCs w:val="20"/>
              </w:rPr>
              <w:br/>
              <w:t xml:space="preserve">Lähtöpaikka ja -aika: 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  <w:r w:rsidRPr="009A1BB9">
              <w:rPr>
                <w:rFonts w:eastAsia="Calibri"/>
                <w:noProof/>
                <w:sz w:val="20"/>
                <w:szCs w:val="20"/>
              </w:rPr>
              <w:br/>
              <w:t xml:space="preserve">Tulopaikka ja -aika: 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86" w:type="dxa"/>
            <w:gridSpan w:val="2"/>
          </w:tcPr>
          <w:p w14:paraId="200C3CA6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b/>
                <w:bCs/>
                <w:noProof/>
                <w:sz w:val="20"/>
                <w:szCs w:val="20"/>
              </w:rPr>
              <w:t>Paluumatka</w:t>
            </w:r>
            <w:r w:rsidRPr="009A1BB9">
              <w:rPr>
                <w:rFonts w:eastAsia="Calibri"/>
                <w:noProof/>
                <w:sz w:val="20"/>
                <w:szCs w:val="20"/>
              </w:rPr>
              <w:br/>
              <w:t xml:space="preserve">Päivämäärä: 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  <w:r w:rsidRPr="009A1BB9">
              <w:rPr>
                <w:rFonts w:eastAsia="Calibri"/>
                <w:noProof/>
                <w:sz w:val="20"/>
                <w:szCs w:val="20"/>
              </w:rPr>
              <w:br/>
              <w:t xml:space="preserve">Lähtöpaikka ja -aika: 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  <w:r w:rsidRPr="009A1BB9">
              <w:rPr>
                <w:rFonts w:eastAsia="Calibri"/>
                <w:noProof/>
                <w:sz w:val="20"/>
                <w:szCs w:val="20"/>
              </w:rPr>
              <w:br/>
              <w:t xml:space="preserve">Tulopaikka ja -aika: 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  <w:p w14:paraId="107F676D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</w:p>
        </w:tc>
      </w:tr>
      <w:tr w:rsidR="009A1BB9" w:rsidRPr="009A1BB9" w14:paraId="31B36EF7" w14:textId="77777777" w:rsidTr="00B206FF">
        <w:trPr>
          <w:trHeight w:val="864"/>
        </w:trPr>
        <w:tc>
          <w:tcPr>
            <w:tcW w:w="2263" w:type="dxa"/>
            <w:vMerge/>
          </w:tcPr>
          <w:p w14:paraId="21D399C1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7914" w:type="dxa"/>
            <w:gridSpan w:val="6"/>
          </w:tcPr>
          <w:p w14:paraId="4DBE4F31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b/>
                <w:bCs/>
                <w:noProof/>
                <w:sz w:val="20"/>
                <w:szCs w:val="20"/>
              </w:rPr>
              <w:t xml:space="preserve">Matkakulut (kuitit)                </w:t>
            </w:r>
            <w:r w:rsidRPr="009A1BB9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noProof/>
                  <w:sz w:val="20"/>
                  <w:szCs w:val="20"/>
                </w:rPr>
                <w:id w:val="-211296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BB9">
                  <w:rPr>
                    <w:rFonts w:ascii="Segoe UI Symbol" w:eastAsia="Calibri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9A1BB9">
              <w:rPr>
                <w:rFonts w:eastAsia="Calibri"/>
                <w:b/>
                <w:bCs/>
                <w:noProof/>
                <w:sz w:val="20"/>
                <w:szCs w:val="20"/>
              </w:rPr>
              <w:t xml:space="preserve">  </w:t>
            </w:r>
            <w:r w:rsidRPr="009A1BB9">
              <w:rPr>
                <w:rFonts w:eastAsia="Calibri"/>
                <w:noProof/>
                <w:sz w:val="20"/>
                <w:szCs w:val="20"/>
              </w:rPr>
              <w:t xml:space="preserve">majoitus </w:t>
            </w:r>
          </w:p>
          <w:p w14:paraId="18F0DF9F" w14:textId="77777777" w:rsidR="009A1BB9" w:rsidRPr="009A1BB9" w:rsidRDefault="002739FD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sdt>
              <w:sdtPr>
                <w:rPr>
                  <w:rFonts w:eastAsia="Calibri"/>
                  <w:noProof/>
                  <w:sz w:val="20"/>
                  <w:szCs w:val="20"/>
                </w:rPr>
                <w:id w:val="16991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B9" w:rsidRPr="009A1BB9">
                  <w:rPr>
                    <w:rFonts w:ascii="Segoe UI Symbol" w:eastAsia="Calibri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A1BB9" w:rsidRPr="009A1BB9">
              <w:rPr>
                <w:rFonts w:eastAsia="Calibri"/>
                <w:noProof/>
                <w:sz w:val="20"/>
                <w:szCs w:val="20"/>
              </w:rPr>
              <w:t xml:space="preserve"> lentoliput                             </w:t>
            </w:r>
            <w:sdt>
              <w:sdtPr>
                <w:rPr>
                  <w:rFonts w:eastAsia="Calibri"/>
                  <w:noProof/>
                  <w:sz w:val="20"/>
                  <w:szCs w:val="20"/>
                </w:rPr>
                <w:id w:val="99306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B9" w:rsidRPr="009A1BB9">
                  <w:rPr>
                    <w:rFonts w:ascii="Segoe UI Symbol" w:eastAsia="Calibri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A1BB9" w:rsidRPr="009A1BB9">
              <w:rPr>
                <w:rFonts w:eastAsia="Calibri"/>
                <w:noProof/>
                <w:sz w:val="20"/>
                <w:szCs w:val="20"/>
              </w:rPr>
              <w:t xml:space="preserve">  juna/linja-auto </w:t>
            </w:r>
          </w:p>
          <w:p w14:paraId="6BBFA1EA" w14:textId="77777777" w:rsidR="009A1BB9" w:rsidRPr="009A1BB9" w:rsidRDefault="002739FD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sdt>
              <w:sdtPr>
                <w:rPr>
                  <w:rFonts w:eastAsia="Calibri"/>
                  <w:noProof/>
                  <w:sz w:val="20"/>
                  <w:szCs w:val="20"/>
                </w:rPr>
                <w:id w:val="-167055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B9" w:rsidRPr="009A1BB9">
                  <w:rPr>
                    <w:rFonts w:ascii="Segoe UI Symbol" w:eastAsia="Calibri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A1BB9" w:rsidRPr="009A1BB9">
              <w:rPr>
                <w:rFonts w:eastAsia="Calibri"/>
                <w:noProof/>
                <w:sz w:val="20"/>
                <w:szCs w:val="20"/>
              </w:rPr>
              <w:t xml:space="preserve"> taksi                                    </w:t>
            </w:r>
            <w:sdt>
              <w:sdtPr>
                <w:rPr>
                  <w:rFonts w:eastAsia="Calibri"/>
                  <w:noProof/>
                  <w:sz w:val="20"/>
                  <w:szCs w:val="20"/>
                </w:rPr>
                <w:id w:val="8955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B9" w:rsidRPr="009A1BB9">
                  <w:rPr>
                    <w:rFonts w:ascii="Segoe UI Symbol" w:eastAsia="Calibri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A1BB9" w:rsidRPr="009A1BB9">
              <w:rPr>
                <w:rFonts w:eastAsia="Calibri"/>
                <w:noProof/>
                <w:sz w:val="20"/>
                <w:szCs w:val="20"/>
              </w:rPr>
              <w:t xml:space="preserve">  oma auto </w:t>
            </w:r>
          </w:p>
        </w:tc>
      </w:tr>
      <w:tr w:rsidR="009A1BB9" w:rsidRPr="009A1BB9" w14:paraId="518961E2" w14:textId="77777777" w:rsidTr="00B206FF">
        <w:trPr>
          <w:trHeight w:val="445"/>
        </w:trPr>
        <w:tc>
          <w:tcPr>
            <w:tcW w:w="2263" w:type="dxa"/>
            <w:vMerge/>
          </w:tcPr>
          <w:p w14:paraId="4BB4D55E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7914" w:type="dxa"/>
            <w:gridSpan w:val="6"/>
          </w:tcPr>
          <w:p w14:paraId="736A569B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9A1BB9">
              <w:rPr>
                <w:rFonts w:eastAsia="Calibri"/>
                <w:b/>
                <w:bCs/>
                <w:noProof/>
                <w:sz w:val="20"/>
                <w:szCs w:val="20"/>
              </w:rPr>
              <w:t xml:space="preserve">Matkakustannukset yhteensä: </w:t>
            </w:r>
            <w:r w:rsidRPr="009A1BB9">
              <w:rPr>
                <w:rFonts w:eastAsia="Calibri"/>
                <w:b/>
                <w:bCs/>
                <w:noProof/>
                <w:sz w:val="20"/>
                <w:szCs w:val="20"/>
              </w:rPr>
              <w:br/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  <w:r w:rsidRPr="009A1BB9">
              <w:rPr>
                <w:rFonts w:eastAsia="Calibri"/>
                <w:noProof/>
                <w:sz w:val="20"/>
                <w:szCs w:val="20"/>
              </w:rPr>
              <w:t>€</w:t>
            </w:r>
            <w:r w:rsidRPr="009A1BB9">
              <w:rPr>
                <w:rFonts w:eastAsia="Calibri"/>
                <w:noProof/>
                <w:sz w:val="20"/>
                <w:szCs w:val="20"/>
              </w:rPr>
              <w:br/>
            </w:r>
          </w:p>
        </w:tc>
      </w:tr>
      <w:tr w:rsidR="009A1BB9" w:rsidRPr="009A1BB9" w14:paraId="217E3E88" w14:textId="77777777" w:rsidTr="00B206FF">
        <w:trPr>
          <w:trHeight w:val="420"/>
        </w:trPr>
        <w:tc>
          <w:tcPr>
            <w:tcW w:w="2263" w:type="dxa"/>
            <w:vMerge w:val="restart"/>
          </w:tcPr>
          <w:p w14:paraId="1E7CF265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Tiliöinti</w:t>
            </w:r>
          </w:p>
          <w:p w14:paraId="3A6BD79F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1BB9">
              <w:rPr>
                <w:rFonts w:eastAsia="Calibri"/>
                <w:sz w:val="20"/>
                <w:szCs w:val="20"/>
              </w:rPr>
              <w:t>(Asiatarkastaja täyttää)</w:t>
            </w:r>
          </w:p>
        </w:tc>
        <w:tc>
          <w:tcPr>
            <w:tcW w:w="2079" w:type="dxa"/>
          </w:tcPr>
          <w:p w14:paraId="563BBAD0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Summa</w:t>
            </w:r>
          </w:p>
        </w:tc>
        <w:tc>
          <w:tcPr>
            <w:tcW w:w="1260" w:type="dxa"/>
            <w:gridSpan w:val="2"/>
          </w:tcPr>
          <w:p w14:paraId="4C7AA56A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Kustannus-paikka</w:t>
            </w:r>
          </w:p>
        </w:tc>
        <w:tc>
          <w:tcPr>
            <w:tcW w:w="1818" w:type="dxa"/>
            <w:gridSpan w:val="2"/>
          </w:tcPr>
          <w:p w14:paraId="1828A3E9" w14:textId="179377BF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Tili</w:t>
            </w:r>
            <w:r w:rsidRPr="009A1BB9">
              <w:rPr>
                <w:rFonts w:eastAsia="Calibri"/>
                <w:noProof/>
                <w:sz w:val="20"/>
                <w:szCs w:val="20"/>
              </w:rPr>
              <w:br/>
            </w:r>
            <w:r w:rsidRPr="009A1BB9">
              <w:rPr>
                <w:rFonts w:eastAsia="Calibri"/>
                <w:noProof/>
                <w:sz w:val="16"/>
                <w:szCs w:val="16"/>
              </w:rPr>
              <w:t>(43 alkuinen, kokemusasiantuntijat 43</w:t>
            </w:r>
            <w:r w:rsidR="008E32EA">
              <w:rPr>
                <w:rFonts w:eastAsia="Calibri"/>
                <w:noProof/>
                <w:sz w:val="16"/>
                <w:szCs w:val="16"/>
              </w:rPr>
              <w:t>4009</w:t>
            </w:r>
            <w:r w:rsidRPr="009A1BB9">
              <w:rPr>
                <w:rFonts w:eastAsia="Calibri"/>
                <w:noProof/>
                <w:sz w:val="16"/>
                <w:szCs w:val="16"/>
              </w:rPr>
              <w:t>)</w:t>
            </w:r>
          </w:p>
        </w:tc>
        <w:tc>
          <w:tcPr>
            <w:tcW w:w="2757" w:type="dxa"/>
          </w:tcPr>
          <w:p w14:paraId="6A24D14C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t>Projekti</w:t>
            </w:r>
          </w:p>
        </w:tc>
      </w:tr>
      <w:tr w:rsidR="009A1BB9" w:rsidRPr="009A1BB9" w14:paraId="3D8BC361" w14:textId="77777777" w:rsidTr="00B206FF">
        <w:trPr>
          <w:trHeight w:val="420"/>
        </w:trPr>
        <w:tc>
          <w:tcPr>
            <w:tcW w:w="2263" w:type="dxa"/>
            <w:vMerge/>
          </w:tcPr>
          <w:p w14:paraId="0331ACCB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79" w:type="dxa"/>
          </w:tcPr>
          <w:p w14:paraId="23BEA2DE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637ADE30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</w:tcPr>
          <w:p w14:paraId="7BAAC97A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</w:tcPr>
          <w:p w14:paraId="620038B1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</w:tr>
      <w:tr w:rsidR="009A1BB9" w:rsidRPr="009A1BB9" w14:paraId="2CF1DAEE" w14:textId="77777777" w:rsidTr="00B206FF">
        <w:trPr>
          <w:trHeight w:val="420"/>
        </w:trPr>
        <w:tc>
          <w:tcPr>
            <w:tcW w:w="2263" w:type="dxa"/>
            <w:vMerge/>
          </w:tcPr>
          <w:p w14:paraId="35D33B5A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79" w:type="dxa"/>
          </w:tcPr>
          <w:p w14:paraId="0398C0BE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1626F2B9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</w:tcPr>
          <w:p w14:paraId="6F3A516F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</w:tcPr>
          <w:p w14:paraId="2B53124D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</w:tr>
      <w:tr w:rsidR="009A1BB9" w:rsidRPr="009A1BB9" w14:paraId="454F1AA3" w14:textId="77777777" w:rsidTr="00B206FF">
        <w:trPr>
          <w:trHeight w:val="420"/>
        </w:trPr>
        <w:tc>
          <w:tcPr>
            <w:tcW w:w="2263" w:type="dxa"/>
            <w:vMerge/>
          </w:tcPr>
          <w:p w14:paraId="5568B6D3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79" w:type="dxa"/>
          </w:tcPr>
          <w:p w14:paraId="2D3A98BE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3C026D91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</w:tcPr>
          <w:p w14:paraId="44322486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</w:tcPr>
          <w:p w14:paraId="52B00225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</w:tr>
      <w:tr w:rsidR="009A1BB9" w:rsidRPr="009A1BB9" w14:paraId="0B590CB4" w14:textId="77777777" w:rsidTr="00B206FF">
        <w:trPr>
          <w:trHeight w:val="420"/>
        </w:trPr>
        <w:tc>
          <w:tcPr>
            <w:tcW w:w="2263" w:type="dxa"/>
            <w:vMerge/>
          </w:tcPr>
          <w:p w14:paraId="06BDA6DA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79" w:type="dxa"/>
          </w:tcPr>
          <w:p w14:paraId="34B69F2F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5D05AB6F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</w:tcPr>
          <w:p w14:paraId="3D8EA79A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</w:tcPr>
          <w:p w14:paraId="24C09677" w14:textId="77777777" w:rsidR="009A1BB9" w:rsidRPr="009A1BB9" w:rsidRDefault="009A1BB9" w:rsidP="009A1BB9">
            <w:pPr>
              <w:spacing w:after="0" w:line="240" w:lineRule="auto"/>
              <w:rPr>
                <w:rFonts w:eastAsia="Calibri"/>
                <w:noProof/>
                <w:sz w:val="20"/>
                <w:szCs w:val="20"/>
              </w:rPr>
            </w:pPr>
            <w:r w:rsidRPr="009A1BB9">
              <w:rPr>
                <w:rFonts w:eastAsia="Calibri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1BB9">
              <w:rPr>
                <w:rFonts w:eastAsia="Calibri"/>
                <w:noProof/>
                <w:sz w:val="20"/>
                <w:szCs w:val="20"/>
              </w:rPr>
              <w:instrText xml:space="preserve"> FORMTEXT </w:instrText>
            </w:r>
            <w:r w:rsidRPr="009A1BB9">
              <w:rPr>
                <w:rFonts w:eastAsia="Calibri"/>
                <w:noProof/>
                <w:sz w:val="20"/>
                <w:szCs w:val="20"/>
              </w:rPr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separate"/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t> </w:t>
            </w:r>
            <w:r w:rsidRPr="009A1BB9">
              <w:rPr>
                <w:rFonts w:eastAsia="Calibri"/>
                <w:noProof/>
                <w:sz w:val="20"/>
                <w:szCs w:val="20"/>
              </w:rPr>
              <w:fldChar w:fldCharType="end"/>
            </w:r>
          </w:p>
        </w:tc>
      </w:tr>
    </w:tbl>
    <w:p w14:paraId="72491514" w14:textId="77777777" w:rsidR="009A1BB9" w:rsidRPr="009A1BB9" w:rsidRDefault="009A1BB9" w:rsidP="009A1BB9">
      <w:pPr>
        <w:spacing w:after="160" w:line="259" w:lineRule="auto"/>
        <w:contextualSpacing/>
        <w:rPr>
          <w:rFonts w:eastAsia="Calibri" w:cs="Arial"/>
          <w:b/>
          <w:bCs/>
          <w:noProof/>
          <w:sz w:val="20"/>
          <w:szCs w:val="20"/>
        </w:rPr>
      </w:pPr>
    </w:p>
    <w:p w14:paraId="78BA893D" w14:textId="77777777" w:rsidR="009A1BB9" w:rsidRPr="009A1BB9" w:rsidRDefault="009A1BB9" w:rsidP="009A1BB9">
      <w:pPr>
        <w:spacing w:after="160" w:line="259" w:lineRule="auto"/>
        <w:contextualSpacing/>
        <w:rPr>
          <w:rFonts w:eastAsia="Calibri" w:cs="Arial"/>
          <w:b/>
          <w:bCs/>
          <w:noProof/>
          <w:sz w:val="20"/>
          <w:szCs w:val="20"/>
        </w:rPr>
      </w:pPr>
    </w:p>
    <w:p w14:paraId="272FD56F" w14:textId="77777777" w:rsidR="009A1BB9" w:rsidRPr="009A1BB9" w:rsidRDefault="009A1BB9" w:rsidP="009A1BB9">
      <w:pPr>
        <w:spacing w:after="160" w:line="259" w:lineRule="auto"/>
        <w:ind w:left="720"/>
        <w:contextualSpacing/>
        <w:rPr>
          <w:rFonts w:eastAsia="Calibri" w:cs="Arial"/>
          <w:b/>
          <w:bCs/>
          <w:noProof/>
          <w:sz w:val="20"/>
          <w:szCs w:val="20"/>
        </w:rPr>
      </w:pPr>
    </w:p>
    <w:p w14:paraId="711BC8EE" w14:textId="77777777" w:rsidR="009A1BB9" w:rsidRPr="009A1BB9" w:rsidRDefault="009A1BB9" w:rsidP="009A1BB9">
      <w:pPr>
        <w:spacing w:after="160" w:line="259" w:lineRule="auto"/>
        <w:ind w:left="720"/>
        <w:contextualSpacing/>
        <w:rPr>
          <w:rFonts w:eastAsia="Calibri" w:cs="Arial"/>
          <w:b/>
          <w:bCs/>
          <w:noProof/>
          <w:sz w:val="20"/>
          <w:szCs w:val="20"/>
        </w:rPr>
      </w:pPr>
    </w:p>
    <w:p w14:paraId="51F848D9" w14:textId="77777777" w:rsidR="009A1BB9" w:rsidRPr="009A1BB9" w:rsidRDefault="009A1BB9" w:rsidP="009A1BB9">
      <w:pPr>
        <w:numPr>
          <w:ilvl w:val="0"/>
          <w:numId w:val="21"/>
        </w:numPr>
        <w:spacing w:after="160" w:line="259" w:lineRule="auto"/>
        <w:contextualSpacing/>
        <w:rPr>
          <w:rFonts w:eastAsia="Calibri" w:cs="Arial"/>
          <w:b/>
          <w:bCs/>
          <w:noProof/>
          <w:sz w:val="20"/>
          <w:szCs w:val="20"/>
        </w:rPr>
      </w:pPr>
      <w:r w:rsidRPr="009A1BB9">
        <w:rPr>
          <w:rFonts w:eastAsia="Calibri" w:cs="Arial"/>
          <w:b/>
          <w:bCs/>
          <w:noProof/>
          <w:sz w:val="20"/>
          <w:szCs w:val="20"/>
        </w:rPr>
        <w:t>Mikäli toimeksisaaja on YEL-vakuutettu ja kuuluu ennakkoperintärekisteriin, lasku maksetaan ostolaskuista sähköisen hyväksynnän jälkeen.</w:t>
      </w:r>
    </w:p>
    <w:p w14:paraId="3D0F865F" w14:textId="77777777" w:rsidR="009A1BB9" w:rsidRPr="009A1BB9" w:rsidRDefault="009A1BB9" w:rsidP="009A1BB9">
      <w:pPr>
        <w:spacing w:after="160" w:line="259" w:lineRule="auto"/>
        <w:ind w:left="720"/>
        <w:contextualSpacing/>
        <w:rPr>
          <w:rFonts w:eastAsia="Calibri" w:cs="Arial"/>
          <w:b/>
          <w:bCs/>
          <w:noProof/>
          <w:sz w:val="20"/>
          <w:szCs w:val="20"/>
        </w:rPr>
      </w:pPr>
    </w:p>
    <w:p w14:paraId="17A2C6AD" w14:textId="77777777" w:rsidR="009A1BB9" w:rsidRPr="009A1BB9" w:rsidRDefault="009A1BB9" w:rsidP="009A1BB9">
      <w:pPr>
        <w:numPr>
          <w:ilvl w:val="0"/>
          <w:numId w:val="21"/>
        </w:numPr>
        <w:spacing w:after="160" w:line="259" w:lineRule="auto"/>
        <w:contextualSpacing/>
        <w:rPr>
          <w:rFonts w:eastAsia="Calibri" w:cs="Arial"/>
          <w:b/>
          <w:bCs/>
          <w:noProof/>
          <w:sz w:val="20"/>
          <w:szCs w:val="20"/>
        </w:rPr>
      </w:pPr>
      <w:r w:rsidRPr="009A1BB9">
        <w:rPr>
          <w:rFonts w:eastAsia="Calibri" w:cs="Arial"/>
          <w:b/>
          <w:bCs/>
          <w:noProof/>
          <w:sz w:val="20"/>
          <w:szCs w:val="20"/>
        </w:rPr>
        <w:t>Mikäli toimeksisaaja on kokemusasiantuntija tai hänellä ei ole YEL-vakuutusta ja/tai ei kuulu ennakkoperintärekisteriin, lasku maksetaan palkkojen kautta työn tilaajan laskun hyväksymisen jälkeen seuraavan kuukauden puolivälissä tai lopussa.</w:t>
      </w:r>
    </w:p>
    <w:p w14:paraId="5AAC9E5B" w14:textId="77777777" w:rsidR="009A1BB9" w:rsidRPr="009A1BB9" w:rsidRDefault="009A1BB9" w:rsidP="009A1BB9">
      <w:pPr>
        <w:spacing w:after="160" w:line="259" w:lineRule="auto"/>
        <w:ind w:left="720"/>
        <w:contextualSpacing/>
        <w:rPr>
          <w:rFonts w:eastAsia="Calibri" w:cs="Arial"/>
          <w:b/>
          <w:bCs/>
          <w:noProof/>
          <w:sz w:val="20"/>
          <w:szCs w:val="20"/>
        </w:rPr>
      </w:pPr>
    </w:p>
    <w:p w14:paraId="2B43FC26" w14:textId="77777777" w:rsidR="009A1BB9" w:rsidRPr="009A1BB9" w:rsidRDefault="009A1BB9" w:rsidP="009A1BB9">
      <w:pPr>
        <w:numPr>
          <w:ilvl w:val="0"/>
          <w:numId w:val="21"/>
        </w:numPr>
        <w:spacing w:after="160" w:line="259" w:lineRule="auto"/>
        <w:contextualSpacing/>
        <w:rPr>
          <w:rFonts w:eastAsia="Calibri" w:cs="Arial"/>
          <w:b/>
          <w:bCs/>
          <w:noProof/>
          <w:sz w:val="20"/>
          <w:szCs w:val="20"/>
        </w:rPr>
      </w:pPr>
      <w:r w:rsidRPr="009A1BB9">
        <w:rPr>
          <w:rFonts w:eastAsia="Calibri" w:cs="Arial"/>
          <w:b/>
          <w:bCs/>
          <w:noProof/>
          <w:sz w:val="20"/>
          <w:szCs w:val="20"/>
        </w:rPr>
        <w:t>Mikäli toimeksisaaja ei kuulu ennakkoperintärekisteriin ja verokorttia ei ole toimitettu laskun yhteydessä, pidätetään ennakonpidätyksen alaisesta palkkiosta 60 % ennakonpidätys.</w:t>
      </w:r>
    </w:p>
    <w:p w14:paraId="6A2D17A4" w14:textId="77777777" w:rsidR="009A1BB9" w:rsidRPr="009A1BB9" w:rsidRDefault="009A1BB9" w:rsidP="009A1BB9">
      <w:pPr>
        <w:spacing w:after="160" w:line="259" w:lineRule="auto"/>
        <w:ind w:left="720"/>
        <w:contextualSpacing/>
        <w:rPr>
          <w:rFonts w:eastAsia="Calibri" w:cs="Arial"/>
          <w:b/>
          <w:bCs/>
          <w:noProof/>
          <w:sz w:val="20"/>
          <w:szCs w:val="20"/>
        </w:rPr>
      </w:pPr>
    </w:p>
    <w:p w14:paraId="5EF0E69D" w14:textId="77777777" w:rsidR="009A1BB9" w:rsidRPr="009A1BB9" w:rsidRDefault="009A1BB9" w:rsidP="009A1BB9">
      <w:pPr>
        <w:numPr>
          <w:ilvl w:val="0"/>
          <w:numId w:val="21"/>
        </w:numPr>
        <w:spacing w:after="160" w:line="259" w:lineRule="auto"/>
        <w:contextualSpacing/>
        <w:rPr>
          <w:rFonts w:eastAsia="Calibri" w:cs="Arial"/>
          <w:sz w:val="20"/>
          <w:szCs w:val="20"/>
        </w:rPr>
      </w:pPr>
      <w:r w:rsidRPr="009A1BB9">
        <w:rPr>
          <w:rFonts w:eastAsia="Calibri" w:cs="Arial"/>
          <w:b/>
          <w:bCs/>
          <w:noProof/>
          <w:sz w:val="20"/>
          <w:szCs w:val="20"/>
        </w:rPr>
        <w:t xml:space="preserve">Mikäli työn toimeksisaaja kuuluu julkisten alojen eläkelain ulkopuolelle, toimeksisaajan tulee esittää työn tilaajalle (julkisen alan työnantaja) YEL-todistuksen, vakuutuskirjan, eläkemaksun tai vapautuspäätöksen kopio. </w:t>
      </w:r>
    </w:p>
    <w:p w14:paraId="5ACBEE6C" w14:textId="77777777" w:rsidR="009A1BB9" w:rsidRPr="009A1BB9" w:rsidRDefault="009A1BB9" w:rsidP="009A1BB9">
      <w:pPr>
        <w:spacing w:after="160" w:line="259" w:lineRule="auto"/>
        <w:ind w:left="720"/>
        <w:contextualSpacing/>
        <w:rPr>
          <w:rFonts w:eastAsia="Calibri" w:cs="Arial"/>
          <w:b/>
          <w:bCs/>
          <w:noProof/>
          <w:sz w:val="20"/>
          <w:szCs w:val="20"/>
        </w:rPr>
      </w:pPr>
    </w:p>
    <w:p w14:paraId="5C8699D2" w14:textId="77777777" w:rsidR="009A1BB9" w:rsidRPr="009A1BB9" w:rsidRDefault="009A1BB9" w:rsidP="009A1BB9">
      <w:pPr>
        <w:spacing w:after="160" w:line="259" w:lineRule="auto"/>
        <w:ind w:left="720"/>
        <w:contextualSpacing/>
        <w:rPr>
          <w:rFonts w:eastAsia="Calibri" w:cs="Arial"/>
          <w:sz w:val="20"/>
          <w:szCs w:val="20"/>
        </w:rPr>
      </w:pPr>
      <w:r w:rsidRPr="009A1BB9">
        <w:rPr>
          <w:rFonts w:eastAsia="Calibri" w:cs="Arial"/>
          <w:b/>
          <w:bCs/>
          <w:noProof/>
          <w:sz w:val="20"/>
          <w:szCs w:val="20"/>
        </w:rPr>
        <w:t xml:space="preserve">Yrittäjä saa todistuksen omasta eläkevakuutusyhtiöstään. Jos henkilöllä ei ole esittää todistusta YEL- tai MYEL-vakuutuksesta tai vapautuspäätöksestä, toiminta kuuluu JuEL:n piiriin (eläkevakuuttaja KEVA) ja palkkiosta peritään eläkevakuutusmaksu. </w:t>
      </w:r>
    </w:p>
    <w:p w14:paraId="32C7FF68" w14:textId="77777777" w:rsidR="009A1BB9" w:rsidRPr="009A1BB9" w:rsidRDefault="009A1BB9" w:rsidP="009A1BB9">
      <w:pPr>
        <w:spacing w:after="160" w:line="259" w:lineRule="auto"/>
        <w:ind w:left="720"/>
        <w:contextualSpacing/>
        <w:rPr>
          <w:rFonts w:eastAsia="Calibri" w:cs="Arial"/>
          <w:sz w:val="20"/>
          <w:szCs w:val="20"/>
        </w:rPr>
      </w:pPr>
    </w:p>
    <w:p w14:paraId="3D9E04C2" w14:textId="0AA5CE7F" w:rsidR="009A1BB9" w:rsidRPr="009A1BB9" w:rsidRDefault="009A1BB9" w:rsidP="009A1BB9">
      <w:pPr>
        <w:numPr>
          <w:ilvl w:val="0"/>
          <w:numId w:val="21"/>
        </w:numPr>
        <w:spacing w:after="160" w:line="259" w:lineRule="auto"/>
        <w:contextualSpacing/>
        <w:rPr>
          <w:rFonts w:eastAsia="Calibri" w:cs="Arial"/>
          <w:sz w:val="20"/>
          <w:szCs w:val="20"/>
        </w:rPr>
      </w:pPr>
      <w:r w:rsidRPr="009A1BB9">
        <w:rPr>
          <w:rFonts w:eastAsia="Calibri" w:cs="Arial"/>
          <w:b/>
          <w:bCs/>
          <w:noProof/>
          <w:sz w:val="20"/>
          <w:szCs w:val="20"/>
        </w:rPr>
        <w:t xml:space="preserve">Palkkiosta toimitetaan ansioerittely </w:t>
      </w:r>
      <w:r w:rsidR="008E32EA">
        <w:rPr>
          <w:rFonts w:eastAsia="Calibri" w:cs="Arial"/>
          <w:b/>
          <w:bCs/>
          <w:noProof/>
          <w:sz w:val="20"/>
          <w:szCs w:val="20"/>
        </w:rPr>
        <w:t xml:space="preserve">Ropo Capitalin </w:t>
      </w:r>
      <w:r w:rsidRPr="009A1BB9">
        <w:rPr>
          <w:rFonts w:eastAsia="Calibri" w:cs="Arial"/>
          <w:b/>
          <w:bCs/>
          <w:noProof/>
          <w:sz w:val="20"/>
          <w:szCs w:val="20"/>
        </w:rPr>
        <w:t>verkkopalveluna verkkopankkiin.</w:t>
      </w:r>
    </w:p>
    <w:p w14:paraId="7229675B" w14:textId="77777777" w:rsidR="009A1BB9" w:rsidRPr="009A1BB9" w:rsidRDefault="009A1BB9" w:rsidP="009A1BB9">
      <w:pPr>
        <w:spacing w:after="160" w:line="259" w:lineRule="auto"/>
        <w:ind w:left="720"/>
        <w:contextualSpacing/>
        <w:rPr>
          <w:rFonts w:eastAsia="Calibri" w:cs="Arial"/>
          <w:sz w:val="20"/>
          <w:szCs w:val="20"/>
        </w:rPr>
      </w:pPr>
    </w:p>
    <w:p w14:paraId="396F08F1" w14:textId="3C8C6957" w:rsidR="009A1BB9" w:rsidRPr="009A1BB9" w:rsidRDefault="009A1BB9" w:rsidP="009A1BB9">
      <w:pPr>
        <w:numPr>
          <w:ilvl w:val="0"/>
          <w:numId w:val="21"/>
        </w:numPr>
        <w:spacing w:after="160" w:line="259" w:lineRule="auto"/>
        <w:contextualSpacing/>
        <w:rPr>
          <w:rFonts w:eastAsia="Calibri" w:cs="Arial"/>
          <w:b/>
          <w:bCs/>
          <w:noProof/>
          <w:sz w:val="20"/>
          <w:szCs w:val="20"/>
        </w:rPr>
      </w:pPr>
      <w:r w:rsidRPr="009A1BB9">
        <w:rPr>
          <w:rFonts w:eastAsia="Calibri" w:cs="Arial"/>
          <w:b/>
          <w:bCs/>
          <w:noProof/>
          <w:sz w:val="20"/>
          <w:szCs w:val="20"/>
        </w:rPr>
        <w:t xml:space="preserve">Yksikössä merkitään kustannuspaikka ja tiliöinti, josta palkkio halutaan maksaa. Lomake toimitetaan sähköisesti </w:t>
      </w:r>
      <w:hyperlink r:id="rId11" w:history="1">
        <w:r w:rsidRPr="009A1BB9">
          <w:rPr>
            <w:rStyle w:val="Hyperlinkki"/>
            <w:rFonts w:eastAsia="Calibri" w:cs="Arial"/>
            <w:b/>
            <w:bCs/>
            <w:noProof/>
            <w:sz w:val="20"/>
            <w:szCs w:val="20"/>
          </w:rPr>
          <w:t>ostolaskut.ps</w:t>
        </w:r>
        <w:r w:rsidRPr="00322535">
          <w:rPr>
            <w:rStyle w:val="Hyperlinkki"/>
            <w:rFonts w:eastAsia="Calibri" w:cs="Arial"/>
            <w:b/>
            <w:bCs/>
            <w:noProof/>
            <w:sz w:val="20"/>
            <w:szCs w:val="20"/>
          </w:rPr>
          <w:t>hva</w:t>
        </w:r>
        <w:r w:rsidRPr="009A1BB9">
          <w:rPr>
            <w:rStyle w:val="Hyperlinkki"/>
            <w:rFonts w:eastAsia="Calibri" w:cs="Arial"/>
            <w:b/>
            <w:bCs/>
            <w:noProof/>
            <w:sz w:val="20"/>
            <w:szCs w:val="20"/>
          </w:rPr>
          <w:t>@monetra.fi</w:t>
        </w:r>
      </w:hyperlink>
      <w:r w:rsidRPr="009A1BB9">
        <w:rPr>
          <w:rFonts w:eastAsia="Calibri" w:cs="Arial"/>
          <w:b/>
          <w:bCs/>
          <w:noProof/>
          <w:color w:val="0563C1"/>
          <w:sz w:val="20"/>
          <w:szCs w:val="20"/>
          <w:u w:val="single"/>
        </w:rPr>
        <w:t>.sec</w:t>
      </w:r>
      <w:r w:rsidRPr="009A1BB9">
        <w:rPr>
          <w:rFonts w:eastAsia="Calibri" w:cs="Arial"/>
          <w:b/>
          <w:bCs/>
          <w:noProof/>
          <w:sz w:val="20"/>
          <w:szCs w:val="20"/>
        </w:rPr>
        <w:t xml:space="preserve"> osoitteeseen, josta se ohjataan hyväksyntäkierrokselle Rondoon.</w:t>
      </w:r>
    </w:p>
    <w:p w14:paraId="73B6DB31" w14:textId="77777777" w:rsidR="009A1BB9" w:rsidRPr="009A1BB9" w:rsidRDefault="009A1BB9" w:rsidP="009A1BB9">
      <w:pPr>
        <w:spacing w:after="160" w:line="259" w:lineRule="auto"/>
        <w:ind w:left="720"/>
        <w:contextualSpacing/>
        <w:rPr>
          <w:rFonts w:eastAsia="Calibri" w:cs="Arial"/>
          <w:sz w:val="20"/>
          <w:szCs w:val="20"/>
        </w:rPr>
      </w:pPr>
    </w:p>
    <w:p w14:paraId="4903D83E" w14:textId="77777777" w:rsidR="009A1BB9" w:rsidRPr="009A1BB9" w:rsidRDefault="009A1BB9" w:rsidP="009A1BB9">
      <w:pPr>
        <w:spacing w:after="160" w:line="259" w:lineRule="auto"/>
        <w:rPr>
          <w:rFonts w:eastAsia="Calibri" w:cs="Arial"/>
          <w:b/>
          <w:bCs/>
          <w:noProof/>
          <w:sz w:val="20"/>
          <w:szCs w:val="20"/>
        </w:rPr>
      </w:pPr>
    </w:p>
    <w:p w14:paraId="338B9CAA" w14:textId="77777777" w:rsidR="009A1BB9" w:rsidRPr="009A1BB9" w:rsidRDefault="009A1BB9" w:rsidP="009A1BB9">
      <w:pPr>
        <w:spacing w:after="0" w:line="240" w:lineRule="auto"/>
        <w:rPr>
          <w:rFonts w:eastAsia="Arial" w:cs="Arial"/>
          <w:sz w:val="20"/>
          <w:szCs w:val="20"/>
        </w:rPr>
      </w:pPr>
    </w:p>
    <w:p w14:paraId="0E05ECF1" w14:textId="77777777" w:rsidR="009A1BB9" w:rsidRPr="009A1BB9" w:rsidRDefault="009A1BB9" w:rsidP="009A1BB9">
      <w:pPr>
        <w:spacing w:after="0" w:line="240" w:lineRule="auto"/>
        <w:rPr>
          <w:rFonts w:eastAsia="Arial" w:cs="Arial"/>
          <w:sz w:val="22"/>
        </w:rPr>
      </w:pPr>
    </w:p>
    <w:p w14:paraId="0C48FCF4" w14:textId="77777777" w:rsidR="00F7567E" w:rsidRPr="002C1D5E" w:rsidRDefault="00F7567E" w:rsidP="001C3162"/>
    <w:sectPr w:rsidR="00F7567E" w:rsidRPr="002C1D5E" w:rsidSect="002C1D5E">
      <w:headerReference w:type="default" r:id="rId12"/>
      <w:footerReference w:type="default" r:id="rId13"/>
      <w:pgSz w:w="11906" w:h="16838" w:code="9"/>
      <w:pgMar w:top="2268" w:right="567" w:bottom="567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93BE" w14:textId="77777777" w:rsidR="0092203B" w:rsidRDefault="0092203B" w:rsidP="009072FC">
      <w:r>
        <w:separator/>
      </w:r>
    </w:p>
    <w:p w14:paraId="1355CA20" w14:textId="77777777" w:rsidR="0092203B" w:rsidRDefault="0092203B"/>
  </w:endnote>
  <w:endnote w:type="continuationSeparator" w:id="0">
    <w:p w14:paraId="44EE66AB" w14:textId="77777777" w:rsidR="0092203B" w:rsidRDefault="0092203B" w:rsidP="009072FC">
      <w:r>
        <w:continuationSeparator/>
      </w:r>
    </w:p>
    <w:p w14:paraId="08E580EC" w14:textId="77777777" w:rsidR="0092203B" w:rsidRDefault="009220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C6066A" w14:paraId="2237A293" w14:textId="77777777" w:rsidTr="002C1D5E">
      <w:trPr>
        <w:trHeight w:val="20"/>
      </w:trPr>
      <w:tc>
        <w:tcPr>
          <w:tcW w:w="9968" w:type="dxa"/>
          <w:vAlign w:val="center"/>
        </w:tcPr>
        <w:p w14:paraId="7EF67BEE" w14:textId="77777777" w:rsidR="002C1D5E" w:rsidRDefault="002C1D5E" w:rsidP="002C1D5E">
          <w:pPr>
            <w:spacing w:after="0"/>
            <w:jc w:val="right"/>
            <w:rPr>
              <w:rFonts w:eastAsia="Arial" w:cs="Arial"/>
              <w:sz w:val="16"/>
              <w:szCs w:val="16"/>
            </w:rPr>
          </w:pPr>
        </w:p>
        <w:p w14:paraId="50FD5877" w14:textId="77777777" w:rsidR="00C6066A" w:rsidRPr="009072FC" w:rsidRDefault="002C1D5E" w:rsidP="002C1D5E">
          <w:pPr>
            <w:pStyle w:val="Alatunniste"/>
            <w:jc w:val="right"/>
          </w:pPr>
          <w:r w:rsidRPr="00395DF5">
            <w:rPr>
              <w:rFonts w:eastAsia="Arial" w:cs="Arial"/>
              <w:szCs w:val="16"/>
            </w:rPr>
            <w:t>Puijonlaaksontie 2, PL 1711, 70211 KUOPIO | www.pshyvinvointialue.fi</w:t>
          </w:r>
        </w:p>
      </w:tc>
    </w:tr>
  </w:tbl>
  <w:p w14:paraId="4B64B6F8" w14:textId="77777777" w:rsidR="00C6066A" w:rsidRPr="00D74E67" w:rsidRDefault="00C6066A" w:rsidP="002C1D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5A2E" w14:textId="77777777" w:rsidR="0092203B" w:rsidRDefault="0092203B" w:rsidP="009072FC">
      <w:r>
        <w:separator/>
      </w:r>
    </w:p>
    <w:p w14:paraId="34526AC8" w14:textId="77777777" w:rsidR="0092203B" w:rsidRDefault="0092203B"/>
  </w:footnote>
  <w:footnote w:type="continuationSeparator" w:id="0">
    <w:p w14:paraId="56AC2B00" w14:textId="77777777" w:rsidR="0092203B" w:rsidRDefault="0092203B" w:rsidP="009072FC">
      <w:r>
        <w:continuationSeparator/>
      </w:r>
    </w:p>
    <w:p w14:paraId="25FA76BE" w14:textId="77777777" w:rsidR="0092203B" w:rsidRDefault="009220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3402"/>
      <w:gridCol w:w="1179"/>
    </w:tblGrid>
    <w:tr w:rsidR="009072FC" w14:paraId="1587A0D0" w14:textId="77777777" w:rsidTr="00D74E67">
      <w:trPr>
        <w:trHeight w:val="704"/>
      </w:trPr>
      <w:tc>
        <w:tcPr>
          <w:tcW w:w="5387" w:type="dxa"/>
        </w:tcPr>
        <w:p w14:paraId="2FAC050F" w14:textId="77777777" w:rsidR="009072FC" w:rsidRDefault="009072FC" w:rsidP="00875C03">
          <w:r>
            <w:rPr>
              <w:rFonts w:cs="Arial"/>
              <w:noProof/>
            </w:rPr>
            <w:drawing>
              <wp:inline distT="0" distB="0" distL="0" distR="0" wp14:anchorId="01897842" wp14:editId="11D72A49">
                <wp:extent cx="1562100" cy="471170"/>
                <wp:effectExtent l="0" t="0" r="0" b="5080"/>
                <wp:docPr id="2" name="Kuva 2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sdt>
        <w:sdtPr>
          <w:alias w:val="Otsikko"/>
          <w:tag w:val=""/>
          <w:id w:val="-1970010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</w:tcPr>
            <w:p w14:paraId="754AE664" w14:textId="31130095" w:rsidR="009072FC" w:rsidRDefault="009A1BB9" w:rsidP="009072FC">
              <w:r>
                <w:t>Ostopalvelulasku</w:t>
              </w:r>
            </w:p>
          </w:tc>
        </w:sdtContent>
      </w:sdt>
      <w:tc>
        <w:tcPr>
          <w:tcW w:w="1179" w:type="dxa"/>
        </w:tcPr>
        <w:p w14:paraId="55757147" w14:textId="77777777" w:rsidR="009072FC" w:rsidRDefault="009072FC" w:rsidP="009072FC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9072FC" w14:paraId="3BFCB02E" w14:textId="77777777" w:rsidTr="00D74E67">
      <w:trPr>
        <w:trHeight w:val="164"/>
      </w:trPr>
      <w:tc>
        <w:tcPr>
          <w:tcW w:w="5387" w:type="dxa"/>
          <w:tcBorders>
            <w:bottom w:val="single" w:sz="4" w:space="0" w:color="auto"/>
          </w:tcBorders>
        </w:tcPr>
        <w:p w14:paraId="0F31143F" w14:textId="6DE51B6A" w:rsidR="009072FC" w:rsidRDefault="009072FC" w:rsidP="00875C03"/>
      </w:tc>
      <w:tc>
        <w:tcPr>
          <w:tcW w:w="3402" w:type="dxa"/>
          <w:tcBorders>
            <w:bottom w:val="single" w:sz="4" w:space="0" w:color="auto"/>
          </w:tcBorders>
        </w:tcPr>
        <w:p w14:paraId="68E26FB4" w14:textId="5FD709DE" w:rsidR="009072FC" w:rsidRDefault="009072FC" w:rsidP="00875C03"/>
      </w:tc>
      <w:tc>
        <w:tcPr>
          <w:tcW w:w="1179" w:type="dxa"/>
          <w:tcBorders>
            <w:bottom w:val="single" w:sz="4" w:space="0" w:color="auto"/>
          </w:tcBorders>
        </w:tcPr>
        <w:p w14:paraId="51E43CC8" w14:textId="77777777" w:rsidR="009072FC" w:rsidRDefault="009072FC" w:rsidP="00875C03"/>
      </w:tc>
    </w:tr>
  </w:tbl>
  <w:p w14:paraId="67FFA149" w14:textId="77777777" w:rsidR="00DB493A" w:rsidRPr="005541E1" w:rsidRDefault="00DB493A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9" w15:restartNumberingAfterBreak="0">
    <w:nsid w:val="42046549"/>
    <w:multiLevelType w:val="hybridMultilevel"/>
    <w:tmpl w:val="297824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7E111B1"/>
    <w:multiLevelType w:val="multilevel"/>
    <w:tmpl w:val="4DDA3744"/>
    <w:lvl w:ilvl="0">
      <w:start w:val="1"/>
      <w:numFmt w:val="none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470F9F"/>
    <w:multiLevelType w:val="multilevel"/>
    <w:tmpl w:val="2C005AB2"/>
    <w:lvl w:ilvl="0">
      <w:start w:val="1"/>
      <w:numFmt w:val="decimal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8"/>
  </w:num>
  <w:num w:numId="3" w16cid:durableId="1214081591">
    <w:abstractNumId w:val="1"/>
  </w:num>
  <w:num w:numId="4" w16cid:durableId="334958258">
    <w:abstractNumId w:val="15"/>
  </w:num>
  <w:num w:numId="5" w16cid:durableId="1641032995">
    <w:abstractNumId w:val="0"/>
  </w:num>
  <w:num w:numId="6" w16cid:durableId="2063944667">
    <w:abstractNumId w:val="6"/>
  </w:num>
  <w:num w:numId="7" w16cid:durableId="1862237714">
    <w:abstractNumId w:val="11"/>
  </w:num>
  <w:num w:numId="8" w16cid:durableId="1754813634">
    <w:abstractNumId w:val="11"/>
  </w:num>
  <w:num w:numId="9" w16cid:durableId="1606114846">
    <w:abstractNumId w:val="11"/>
  </w:num>
  <w:num w:numId="10" w16cid:durableId="935753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176416">
    <w:abstractNumId w:val="5"/>
  </w:num>
  <w:num w:numId="12" w16cid:durableId="1781533405">
    <w:abstractNumId w:val="14"/>
  </w:num>
  <w:num w:numId="13" w16cid:durableId="5571298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845997">
    <w:abstractNumId w:val="7"/>
  </w:num>
  <w:num w:numId="15" w16cid:durableId="1632515000">
    <w:abstractNumId w:val="13"/>
  </w:num>
  <w:num w:numId="16" w16cid:durableId="522548283">
    <w:abstractNumId w:val="10"/>
  </w:num>
  <w:num w:numId="17" w16cid:durableId="991327793">
    <w:abstractNumId w:val="3"/>
  </w:num>
  <w:num w:numId="18" w16cid:durableId="1583104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8856414">
    <w:abstractNumId w:val="12"/>
  </w:num>
  <w:num w:numId="20" w16cid:durableId="1232160379">
    <w:abstractNumId w:val="4"/>
  </w:num>
  <w:num w:numId="21" w16cid:durableId="4885211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wmdQqNc+4HBlHKX1TQWaBAoY7vrItiJMW5lhGlRWqfSNgs3bliM3K/tmdrE9jjn9zqSxof/aXg5sbqWsS0Abg==" w:salt="dfwD9RmZ6hpPbklO8FIzn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B9"/>
    <w:rsid w:val="0000303D"/>
    <w:rsid w:val="000162A8"/>
    <w:rsid w:val="00034867"/>
    <w:rsid w:val="000449E8"/>
    <w:rsid w:val="00063BCA"/>
    <w:rsid w:val="00093292"/>
    <w:rsid w:val="000B5233"/>
    <w:rsid w:val="001019FE"/>
    <w:rsid w:val="00116779"/>
    <w:rsid w:val="001173AE"/>
    <w:rsid w:val="00120A81"/>
    <w:rsid w:val="00173E33"/>
    <w:rsid w:val="001C3162"/>
    <w:rsid w:val="0020547A"/>
    <w:rsid w:val="0020643A"/>
    <w:rsid w:val="00206D34"/>
    <w:rsid w:val="00222F58"/>
    <w:rsid w:val="00227B8C"/>
    <w:rsid w:val="00231A83"/>
    <w:rsid w:val="00232561"/>
    <w:rsid w:val="002739FD"/>
    <w:rsid w:val="002810D3"/>
    <w:rsid w:val="002A0530"/>
    <w:rsid w:val="002A31F0"/>
    <w:rsid w:val="002B15A3"/>
    <w:rsid w:val="002B39B6"/>
    <w:rsid w:val="002C1D5E"/>
    <w:rsid w:val="002F4C13"/>
    <w:rsid w:val="0030245B"/>
    <w:rsid w:val="00345E6B"/>
    <w:rsid w:val="0035039A"/>
    <w:rsid w:val="00382BD7"/>
    <w:rsid w:val="00386B86"/>
    <w:rsid w:val="0039725B"/>
    <w:rsid w:val="003E1BDA"/>
    <w:rsid w:val="0040199E"/>
    <w:rsid w:val="00427254"/>
    <w:rsid w:val="004B01D8"/>
    <w:rsid w:val="004C6A2C"/>
    <w:rsid w:val="005164E9"/>
    <w:rsid w:val="00527F01"/>
    <w:rsid w:val="00540EFD"/>
    <w:rsid w:val="005541E1"/>
    <w:rsid w:val="00556F0A"/>
    <w:rsid w:val="00557FF2"/>
    <w:rsid w:val="00575CE0"/>
    <w:rsid w:val="005B49B1"/>
    <w:rsid w:val="005B52FC"/>
    <w:rsid w:val="005B6FC8"/>
    <w:rsid w:val="005E5FD2"/>
    <w:rsid w:val="00613795"/>
    <w:rsid w:val="006412D3"/>
    <w:rsid w:val="00656560"/>
    <w:rsid w:val="00697734"/>
    <w:rsid w:val="006A1B00"/>
    <w:rsid w:val="006A35AD"/>
    <w:rsid w:val="006B5F0C"/>
    <w:rsid w:val="006D5A2A"/>
    <w:rsid w:val="006F7C9F"/>
    <w:rsid w:val="007305A3"/>
    <w:rsid w:val="00733268"/>
    <w:rsid w:val="00736B03"/>
    <w:rsid w:val="00751D41"/>
    <w:rsid w:val="00754D88"/>
    <w:rsid w:val="00763B37"/>
    <w:rsid w:val="007719E7"/>
    <w:rsid w:val="00777525"/>
    <w:rsid w:val="007C5D85"/>
    <w:rsid w:val="007D660E"/>
    <w:rsid w:val="007F67F7"/>
    <w:rsid w:val="0085065C"/>
    <w:rsid w:val="00851AEF"/>
    <w:rsid w:val="00875C03"/>
    <w:rsid w:val="00892771"/>
    <w:rsid w:val="00897E26"/>
    <w:rsid w:val="008C22AE"/>
    <w:rsid w:val="008E32EA"/>
    <w:rsid w:val="009072FC"/>
    <w:rsid w:val="0092203B"/>
    <w:rsid w:val="00934301"/>
    <w:rsid w:val="00950FF3"/>
    <w:rsid w:val="009775C4"/>
    <w:rsid w:val="009A1BB9"/>
    <w:rsid w:val="009C2C0E"/>
    <w:rsid w:val="009C3497"/>
    <w:rsid w:val="009D0E76"/>
    <w:rsid w:val="009E28AD"/>
    <w:rsid w:val="009E5ADE"/>
    <w:rsid w:val="00A06E42"/>
    <w:rsid w:val="00A152E3"/>
    <w:rsid w:val="00A162CF"/>
    <w:rsid w:val="00A31B86"/>
    <w:rsid w:val="00A34F38"/>
    <w:rsid w:val="00A436EF"/>
    <w:rsid w:val="00A43F15"/>
    <w:rsid w:val="00B006AC"/>
    <w:rsid w:val="00B72C8F"/>
    <w:rsid w:val="00B93EAB"/>
    <w:rsid w:val="00BC78FB"/>
    <w:rsid w:val="00BD3B51"/>
    <w:rsid w:val="00BE3CDD"/>
    <w:rsid w:val="00C26C0A"/>
    <w:rsid w:val="00C6066A"/>
    <w:rsid w:val="00C82C98"/>
    <w:rsid w:val="00C942EA"/>
    <w:rsid w:val="00CC2A15"/>
    <w:rsid w:val="00CC64C2"/>
    <w:rsid w:val="00CE4A38"/>
    <w:rsid w:val="00D13F9B"/>
    <w:rsid w:val="00D14AD7"/>
    <w:rsid w:val="00D165CA"/>
    <w:rsid w:val="00D55CAC"/>
    <w:rsid w:val="00D74E67"/>
    <w:rsid w:val="00D81AB4"/>
    <w:rsid w:val="00D828E1"/>
    <w:rsid w:val="00DA4D55"/>
    <w:rsid w:val="00DB493A"/>
    <w:rsid w:val="00DC7675"/>
    <w:rsid w:val="00DF531F"/>
    <w:rsid w:val="00E048F6"/>
    <w:rsid w:val="00E110BB"/>
    <w:rsid w:val="00E454D0"/>
    <w:rsid w:val="00E53142"/>
    <w:rsid w:val="00E5559F"/>
    <w:rsid w:val="00E56DED"/>
    <w:rsid w:val="00E66C0B"/>
    <w:rsid w:val="00E72F4E"/>
    <w:rsid w:val="00ED6B8C"/>
    <w:rsid w:val="00F074EE"/>
    <w:rsid w:val="00F1767D"/>
    <w:rsid w:val="00F210C2"/>
    <w:rsid w:val="00F32E2D"/>
    <w:rsid w:val="00F362ED"/>
    <w:rsid w:val="00F45F58"/>
    <w:rsid w:val="00F674A4"/>
    <w:rsid w:val="00F7567E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2F4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7525"/>
    <w:pPr>
      <w:spacing w:after="120" w:line="276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B5233"/>
    <w:pPr>
      <w:contextualSpacing/>
    </w:pPr>
    <w:rPr>
      <w:rFonts w:asciiTheme="majorHAnsi" w:eastAsia="Times New Roman" w:hAnsiTheme="majorHAnsi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1"/>
    <w:qFormat/>
    <w:rsid w:val="000B5233"/>
    <w:pPr>
      <w:spacing w:before="0" w:line="276" w:lineRule="auto"/>
    </w:pPr>
    <w:rPr>
      <w:rFonts w:cstheme="majorHAnsi"/>
      <w:b/>
      <w:bC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KappaleC1"/>
    <w:qFormat/>
    <w:rsid w:val="000B5233"/>
    <w:pPr>
      <w:spacing w:before="0" w:line="276" w:lineRule="auto"/>
    </w:pPr>
    <w:rPr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qFormat/>
    <w:rsid w:val="000B5233"/>
    <w:pPr>
      <w:spacing w:before="0" w:line="276" w:lineRule="auto"/>
    </w:pPr>
    <w:rPr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uiPriority w:val="1"/>
    <w:qFormat/>
    <w:rsid w:val="000B5233"/>
    <w:pPr>
      <w:spacing w:line="276" w:lineRule="auto"/>
      <w:ind w:left="2608" w:hanging="2608"/>
    </w:pPr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0B5233"/>
    <w:rPr>
      <w:rFonts w:asciiTheme="minorHAnsi" w:hAnsiTheme="minorHAnsi"/>
    </w:rPr>
  </w:style>
  <w:style w:type="paragraph" w:customStyle="1" w:styleId="KappaleC1">
    <w:name w:val="Kappale C1"/>
    <w:basedOn w:val="Normaali"/>
    <w:uiPriority w:val="1"/>
    <w:qFormat/>
    <w:rsid w:val="000B5233"/>
    <w:pPr>
      <w:ind w:left="1304"/>
    </w:pPr>
    <w:rPr>
      <w:rFonts w:asciiTheme="minorHAnsi" w:hAnsiTheme="minorHAnsi"/>
    </w:r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0B5233"/>
    <w:pPr>
      <w:numPr>
        <w:numId w:val="2"/>
      </w:numPr>
      <w:spacing w:after="0"/>
    </w:pPr>
    <w:rPr>
      <w:rFonts w:asciiTheme="minorHAnsi" w:hAnsiTheme="minorHAnsi"/>
    </w:rPr>
  </w:style>
  <w:style w:type="paragraph" w:styleId="Merkittyluettelo2">
    <w:name w:val="List Bullet 2"/>
    <w:basedOn w:val="Normaali"/>
    <w:uiPriority w:val="1"/>
    <w:unhideWhenUsed/>
    <w:qFormat/>
    <w:rsid w:val="000B5233"/>
    <w:pPr>
      <w:numPr>
        <w:numId w:val="4"/>
      </w:numPr>
      <w:spacing w:after="0"/>
    </w:pPr>
    <w:rPr>
      <w:rFonts w:asciiTheme="minorHAnsi" w:hAnsiTheme="minorHAnsi"/>
    </w:rPr>
  </w:style>
  <w:style w:type="paragraph" w:styleId="Merkittyluettelo3">
    <w:name w:val="List Bullet 3"/>
    <w:basedOn w:val="Normaali"/>
    <w:uiPriority w:val="1"/>
    <w:unhideWhenUsed/>
    <w:qFormat/>
    <w:rsid w:val="000B5233"/>
    <w:pPr>
      <w:numPr>
        <w:numId w:val="6"/>
      </w:numPr>
      <w:spacing w:after="0"/>
    </w:pPr>
    <w:rPr>
      <w:rFonts w:asciiTheme="minorHAnsi" w:hAnsiTheme="minorHAnsi"/>
    </w:rPr>
  </w:style>
  <w:style w:type="paragraph" w:customStyle="1" w:styleId="Otsikko1Num">
    <w:name w:val="Otsikko_1_Num"/>
    <w:basedOn w:val="Normaali"/>
    <w:next w:val="KappaleC1"/>
    <w:uiPriority w:val="1"/>
    <w:qFormat/>
    <w:rsid w:val="000B5233"/>
    <w:pPr>
      <w:numPr>
        <w:numId w:val="20"/>
      </w:numPr>
      <w:outlineLvl w:val="0"/>
    </w:pPr>
    <w:rPr>
      <w:rFonts w:asciiTheme="majorHAnsi" w:hAnsiTheme="majorHAnsi"/>
      <w:b/>
      <w:caps/>
    </w:rPr>
  </w:style>
  <w:style w:type="paragraph" w:customStyle="1" w:styleId="Otsikko2Num">
    <w:name w:val="Otsikko_2_Num"/>
    <w:basedOn w:val="Normaali"/>
    <w:next w:val="KappaleC1"/>
    <w:uiPriority w:val="1"/>
    <w:qFormat/>
    <w:rsid w:val="000B5233"/>
    <w:pPr>
      <w:numPr>
        <w:ilvl w:val="1"/>
        <w:numId w:val="20"/>
      </w:numPr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0B5233"/>
    <w:pPr>
      <w:numPr>
        <w:ilvl w:val="2"/>
        <w:numId w:val="20"/>
      </w:numPr>
      <w:outlineLvl w:val="2"/>
    </w:pPr>
    <w:rPr>
      <w:rFonts w:asciiTheme="majorHAnsi" w:hAnsiTheme="majorHAnsi"/>
      <w:b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613795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13795"/>
    <w:rPr>
      <w:rFonts w:ascii="Arial" w:hAnsi="Arial"/>
      <w:sz w:val="16"/>
    </w:rPr>
  </w:style>
  <w:style w:type="table" w:styleId="TaulukkoRuudukko">
    <w:name w:val="Table Grid"/>
    <w:basedOn w:val="Normaalitaulukko"/>
    <w:uiPriority w:val="39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uiPriority w:val="1"/>
    <w:qFormat/>
    <w:rsid w:val="000B5233"/>
    <w:pPr>
      <w:numPr>
        <w:ilvl w:val="3"/>
        <w:numId w:val="20"/>
      </w:numPr>
    </w:pPr>
    <w:rPr>
      <w:rFonts w:asciiTheme="majorHAnsi" w:hAnsiTheme="majorHAnsi"/>
      <w:b/>
    </w:rPr>
  </w:style>
  <w:style w:type="paragraph" w:styleId="Yltunniste">
    <w:name w:val="header"/>
    <w:basedOn w:val="Normaali"/>
    <w:link w:val="YltunnisteChar"/>
    <w:uiPriority w:val="99"/>
    <w:unhideWhenUsed/>
    <w:rsid w:val="00D74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4E67"/>
    <w:rPr>
      <w:rFonts w:ascii="Arial" w:hAnsi="Arial"/>
      <w:sz w:val="24"/>
    </w:rPr>
  </w:style>
  <w:style w:type="paragraph" w:styleId="Luettelo4">
    <w:name w:val="List 4"/>
    <w:basedOn w:val="Normaali"/>
    <w:uiPriority w:val="99"/>
    <w:semiHidden/>
    <w:rsid w:val="002C1D5E"/>
    <w:pPr>
      <w:spacing w:after="0" w:line="240" w:lineRule="auto"/>
      <w:ind w:left="1132" w:hanging="283"/>
      <w:contextualSpacing/>
    </w:pPr>
    <w:rPr>
      <w:rFonts w:asciiTheme="minorHAnsi" w:hAnsiTheme="minorHAnsi"/>
    </w:rPr>
  </w:style>
  <w:style w:type="table" w:customStyle="1" w:styleId="TaulukkoRuudukko2">
    <w:name w:val="Taulukko Ruudukko2"/>
    <w:basedOn w:val="Normaalitaulukko"/>
    <w:next w:val="TaulukkoRuudukko"/>
    <w:uiPriority w:val="39"/>
    <w:rsid w:val="009A1BB9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9A1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tolaskut.pshva@monetra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joissavo.sharepoint.com/sites/PShyvinvointialueasiakirjamallit/Asiakirjamallit/PSHyvinvointialue/Kirjemalli%202022.dotx" TargetMode="External"/></Relationship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PSHVA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c4e7784-e133-4dcd-a762-01bf85898668" xsi:nil="true"/>
    <lcf76f155ced4ddcb4097134ff3c332f xmlns="ec67e678-778c-4269-8fdd-3d91f3ff65a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0911835D7B4F8478E6D2951DFB9A" ma:contentTypeVersion="16" ma:contentTypeDescription="Create a new document." ma:contentTypeScope="" ma:versionID="41d79ef342f17fe2031a3a0056d5ef9d">
  <xsd:schema xmlns:xsd="http://www.w3.org/2001/XMLSchema" xmlns:xs="http://www.w3.org/2001/XMLSchema" xmlns:p="http://schemas.microsoft.com/office/2006/metadata/properties" xmlns:ns1="http://schemas.microsoft.com/sharepoint/v3" xmlns:ns2="ec67e678-778c-4269-8fdd-3d91f3ff65ab" xmlns:ns3="1c4e7784-e133-4dcd-a762-01bf85898668" targetNamespace="http://schemas.microsoft.com/office/2006/metadata/properties" ma:root="true" ma:fieldsID="c245065070a73a3082fe99b64566afb2" ns1:_="" ns2:_="" ns3:_="">
    <xsd:import namespace="http://schemas.microsoft.com/sharepoint/v3"/>
    <xsd:import namespace="ec67e678-778c-4269-8fdd-3d91f3ff65ab"/>
    <xsd:import namespace="1c4e7784-e133-4dcd-a762-01bf85898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e678-778c-4269-8fdd-3d91f3ff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bb9e74-d9e5-4a99-8b5e-2bdf4881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e7784-e133-4dcd-a762-01bf85898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0c76bcb-bb7e-4936-b625-7f7fb56a16ae}" ma:internalName="TaxCatchAll" ma:showField="CatchAllData" ma:web="1c4e7784-e133-4dcd-a762-01bf85898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34107-88A3-40CA-BA82-3F3E5292A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FC712-B49B-470C-B5EE-210EA3F43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A2DCB-29F0-4C26-BB6E-D1996A218FF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4e7784-e133-4dcd-a762-01bf85898668"/>
    <ds:schemaRef ds:uri="ec67e678-778c-4269-8fdd-3d91f3ff65a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6B9ECC-75DD-4A45-9169-25E1938AD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67e678-778c-4269-8fdd-3d91f3ff65ab"/>
    <ds:schemaRef ds:uri="1c4e7784-e133-4dcd-a762-01bf85898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8ec9329-b3c3-489a-9227-0f70d232e4fa}" enabled="0" method="" siteId="{c8ec9329-b3c3-489a-9227-0f70d232e4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Kirjemalli%202022.dotx</Template>
  <TotalTime>0</TotalTime>
  <Pages>2</Pages>
  <Words>345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Ostopalvelulasku</dc:title>
  <dc:subject/>
  <dc:creator/>
  <cp:keywords/>
  <dc:description/>
  <cp:lastModifiedBy/>
  <cp:revision>1</cp:revision>
  <dcterms:created xsi:type="dcterms:W3CDTF">2024-04-09T07:12:00Z</dcterms:created>
  <dcterms:modified xsi:type="dcterms:W3CDTF">2024-04-09T07:12:00Z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0x01010079680911835D7B4F8478E6D2951DFB9A</vt:lpwstr>
  </property>
</Properties>
</file>